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6675" w14:textId="582067FA" w:rsidR="009137D6" w:rsidRPr="00974C5D" w:rsidRDefault="00330BD8" w:rsidP="009137D6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71552" behindDoc="1" locked="0" layoutInCell="1" allowOverlap="1" wp14:anchorId="0443F9D0" wp14:editId="6A90523C">
            <wp:simplePos x="0" y="0"/>
            <wp:positionH relativeFrom="column">
              <wp:posOffset>4644390</wp:posOffset>
            </wp:positionH>
            <wp:positionV relativeFrom="paragraph">
              <wp:posOffset>0</wp:posOffset>
            </wp:positionV>
            <wp:extent cx="1450975" cy="2705100"/>
            <wp:effectExtent l="0" t="0" r="0" b="0"/>
            <wp:wrapTight wrapText="bothSides">
              <wp:wrapPolygon edited="0">
                <wp:start x="11344" y="0"/>
                <wp:lineTo x="9642" y="152"/>
                <wp:lineTo x="5388" y="1977"/>
                <wp:lineTo x="3119" y="4868"/>
                <wp:lineTo x="2552" y="5780"/>
                <wp:lineTo x="3119" y="6541"/>
                <wp:lineTo x="4537" y="7301"/>
                <wp:lineTo x="7090" y="14603"/>
                <wp:lineTo x="8224" y="17037"/>
                <wp:lineTo x="8791" y="19470"/>
                <wp:lineTo x="10209" y="21296"/>
                <wp:lineTo x="11911" y="21296"/>
                <wp:lineTo x="13045" y="19470"/>
                <wp:lineTo x="16165" y="9735"/>
                <wp:lineTo x="17582" y="7301"/>
                <wp:lineTo x="19851" y="5324"/>
                <wp:lineTo x="20702" y="2130"/>
                <wp:lineTo x="17866" y="456"/>
                <wp:lineTo x="16448" y="0"/>
                <wp:lineTo x="11344" y="0"/>
              </wp:wrapPolygon>
            </wp:wrapTight>
            <wp:docPr id="6" name="Ice Cream Co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e Cream Con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79"/>
                    <a:stretch/>
                  </pic:blipFill>
                  <pic:spPr bwMode="auto">
                    <a:xfrm>
                      <a:off x="0" y="0"/>
                      <a:ext cx="14509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0C3FEF" wp14:editId="5D153F66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41DF9879" w:rsidR="00414C26" w:rsidRPr="009137D6" w:rsidRDefault="00C30E31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Igloo Ices</w:t>
                            </w:r>
                            <w:r w:rsidR="005C35E2" w:rsidRP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30BD8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– Costs </w:t>
                            </w:r>
                            <w:r w:rsid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(S</w:t>
                            </w:r>
                            <w:r w:rsidR="005C35E2" w:rsidRP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41DF9879" w:rsidR="00414C26" w:rsidRPr="009137D6" w:rsidRDefault="00C30E31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Igloo Ices</w:t>
                      </w:r>
                      <w:r w:rsidR="005C35E2" w:rsidRP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30BD8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– Costs </w:t>
                      </w:r>
                      <w:r w:rsid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(S</w:t>
                      </w:r>
                      <w:r w:rsidR="005C35E2" w:rsidRP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439E77" wp14:editId="7D7743B5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6407">
        <w:rPr>
          <w:rFonts w:ascii="Trebuchet MS" w:hAnsi="Trebuchet MS"/>
          <w:color w:val="002060"/>
          <w:sz w:val="24"/>
        </w:rPr>
        <w:t>Marsha Mellow runs Igloo Ices, a sole trader business that sells ice cream.  She currently owns one ice cream van, but dreams of eventually ownin</w:t>
      </w:r>
      <w:r w:rsidR="00476B72">
        <w:rPr>
          <w:rFonts w:ascii="Trebuchet MS" w:hAnsi="Trebuchet MS"/>
          <w:color w:val="002060"/>
          <w:sz w:val="24"/>
        </w:rPr>
        <w:t>g a chain of ice cream shops.</w:t>
      </w:r>
      <w:r w:rsidR="00D4298C">
        <w:rPr>
          <w:rFonts w:ascii="Trebuchet MS" w:hAnsi="Trebuchet MS"/>
          <w:color w:val="002060"/>
          <w:sz w:val="24"/>
        </w:rPr>
        <w:t xml:space="preserve">  </w:t>
      </w:r>
      <w:r w:rsidR="001A6407">
        <w:rPr>
          <w:rFonts w:ascii="Trebuchet MS" w:hAnsi="Trebuchet MS"/>
          <w:color w:val="002060"/>
          <w:sz w:val="24"/>
        </w:rPr>
        <w:t xml:space="preserve">Marsha finds the money-side of her business </w:t>
      </w:r>
      <w:proofErr w:type="gramStart"/>
      <w:r w:rsidR="001A6407">
        <w:rPr>
          <w:rFonts w:ascii="Trebuchet MS" w:hAnsi="Trebuchet MS"/>
          <w:color w:val="002060"/>
          <w:sz w:val="24"/>
        </w:rPr>
        <w:t>confusing, and</w:t>
      </w:r>
      <w:proofErr w:type="gramEnd"/>
      <w:r w:rsidR="001A6407">
        <w:rPr>
          <w:rFonts w:ascii="Trebuchet MS" w:hAnsi="Trebuchet MS"/>
          <w:color w:val="002060"/>
          <w:sz w:val="24"/>
        </w:rPr>
        <w:t xml:space="preserve"> feels that she needs to understand i</w:t>
      </w:r>
      <w:r w:rsidR="00476B72">
        <w:rPr>
          <w:rFonts w:ascii="Trebuchet MS" w:hAnsi="Trebuchet MS"/>
          <w:color w:val="002060"/>
          <w:sz w:val="24"/>
        </w:rPr>
        <w:t>t better so asks for your help.</w:t>
      </w:r>
      <w:r>
        <w:rPr>
          <w:rFonts w:ascii="Trebuchet MS" w:hAnsi="Trebuchet MS"/>
          <w:color w:val="002060"/>
          <w:sz w:val="24"/>
        </w:rPr>
        <w:br/>
      </w:r>
      <w:r w:rsidR="00476B72">
        <w:rPr>
          <w:rFonts w:ascii="Trebuchet MS" w:hAnsi="Trebuchet MS"/>
          <w:color w:val="002060"/>
          <w:sz w:val="24"/>
        </w:rPr>
        <w:br/>
      </w:r>
      <w:r w:rsidR="001A6407">
        <w:rPr>
          <w:rFonts w:ascii="Trebuchet MS" w:hAnsi="Trebuchet MS"/>
          <w:color w:val="002060"/>
          <w:sz w:val="24"/>
        </w:rPr>
        <w:t xml:space="preserve">Marsha has provided some financial information from her business.  </w:t>
      </w:r>
      <w:r w:rsidR="00476B72">
        <w:rPr>
          <w:rFonts w:ascii="Trebuchet MS" w:hAnsi="Trebuchet MS"/>
          <w:color w:val="002060"/>
          <w:sz w:val="24"/>
        </w:rPr>
        <w:t xml:space="preserve">You should use the information provided to answer her questions, providing explanations where required.  </w:t>
      </w:r>
      <w:r w:rsidR="00476B72">
        <w:rPr>
          <w:rFonts w:ascii="Trebuchet MS" w:hAnsi="Trebuchet MS"/>
          <w:color w:val="002060"/>
          <w:sz w:val="24"/>
        </w:rPr>
        <w:br/>
      </w:r>
      <w:r w:rsidR="00476B72">
        <w:rPr>
          <w:rFonts w:ascii="Trebuchet MS" w:hAnsi="Trebuchet MS"/>
          <w:color w:val="002060"/>
          <w:sz w:val="24"/>
        </w:rPr>
        <w:br/>
      </w:r>
      <w:r w:rsidR="00476B72" w:rsidRPr="00476B72">
        <w:rPr>
          <w:rFonts w:ascii="Trebuchet MS" w:hAnsi="Trebuchet MS"/>
          <w:b/>
          <w:color w:val="002060"/>
          <w:sz w:val="24"/>
          <w:u w:val="single"/>
        </w:rPr>
        <w:t>Task 1</w:t>
      </w:r>
      <w:r w:rsidR="00974C5D">
        <w:rPr>
          <w:rFonts w:ascii="Trebuchet MS" w:hAnsi="Trebuchet MS"/>
          <w:b/>
          <w:color w:val="002060"/>
          <w:sz w:val="24"/>
          <w:u w:val="single"/>
        </w:rPr>
        <w:br/>
      </w:r>
      <w:r w:rsidR="00974C5D" w:rsidRPr="00974C5D">
        <w:rPr>
          <w:rFonts w:ascii="Trebuchet MS" w:hAnsi="Trebuchet MS"/>
          <w:color w:val="002060"/>
          <w:sz w:val="24"/>
        </w:rPr>
        <w:t xml:space="preserve">The </w:t>
      </w:r>
      <w:r w:rsidR="00974C5D">
        <w:rPr>
          <w:rFonts w:ascii="Trebuchet MS" w:hAnsi="Trebuchet MS"/>
          <w:color w:val="002060"/>
          <w:sz w:val="24"/>
        </w:rPr>
        <w:t>expected costs that Igloo Ices will incur next year are listed below.  Identify which costs are fixed, and which costs are variable, explaining the difference between them.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1418"/>
        <w:gridCol w:w="2835"/>
      </w:tblGrid>
      <w:tr w:rsidR="00476B72" w:rsidRPr="00515ABA" w14:paraId="02AAA683" w14:textId="77777777" w:rsidTr="008A3D7C">
        <w:trPr>
          <w:cantSplit/>
          <w:trHeight w:val="91"/>
          <w:tblHeader/>
        </w:trPr>
        <w:tc>
          <w:tcPr>
            <w:tcW w:w="5230" w:type="dxa"/>
            <w:shd w:val="clear" w:color="auto" w:fill="00206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776BBCE" w14:textId="2FC0F14D" w:rsidR="00476B72" w:rsidRPr="00515ABA" w:rsidRDefault="00476B72" w:rsidP="00476B7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515ABA">
              <w:rPr>
                <w:rFonts w:ascii="Trebuchet MS" w:hAnsi="Trebuchet MS"/>
                <w:b/>
                <w:color w:val="FFFFFF" w:themeColor="background1"/>
                <w:sz w:val="24"/>
              </w:rPr>
              <w:t>Cost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1EAEFD39" w14:textId="5A444156" w:rsidR="00476B72" w:rsidRPr="00515ABA" w:rsidRDefault="00476B72" w:rsidP="00476B7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515ABA">
              <w:rPr>
                <w:rFonts w:ascii="Trebuchet MS" w:hAnsi="Trebuchet MS"/>
                <w:b/>
                <w:color w:val="FFFFFF" w:themeColor="background1"/>
                <w:sz w:val="24"/>
              </w:rPr>
              <w:t>Amount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40AB3204" w14:textId="7B0D2DBC" w:rsidR="00476B72" w:rsidRPr="00515ABA" w:rsidRDefault="00476B72" w:rsidP="00476B7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515ABA">
              <w:rPr>
                <w:rFonts w:ascii="Trebuchet MS" w:hAnsi="Trebuchet MS"/>
                <w:b/>
                <w:color w:val="FFFFFF" w:themeColor="background1"/>
                <w:sz w:val="24"/>
              </w:rPr>
              <w:t>Fixed or Variable?</w:t>
            </w:r>
          </w:p>
        </w:tc>
      </w:tr>
      <w:tr w:rsidR="00476B72" w:rsidRPr="00AD721A" w14:paraId="14B57FC4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C2A802" w14:textId="58678FD9" w:rsidR="00476B72" w:rsidRPr="00540E3C" w:rsidRDefault="00BA6F17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Mr Whippy Soft Ice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Mi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x (per 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cone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27B67F03" w14:textId="67F525D7" w:rsidR="00476B72" w:rsidRPr="00515ABA" w:rsidRDefault="000C0428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£0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.0</w:t>
            </w:r>
            <w:r w:rsidR="00BD5725">
              <w:rPr>
                <w:rFonts w:ascii="Trebuchet MS" w:hAnsi="Trebuchet MS"/>
                <w:b/>
                <w:bCs/>
                <w:color w:val="002060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CF95818" w14:textId="65CB6EA0" w:rsidR="00476B72" w:rsidRPr="007648FA" w:rsidRDefault="007648F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Variable</w:t>
            </w:r>
          </w:p>
        </w:tc>
      </w:tr>
      <w:tr w:rsidR="00476B72" w:rsidRPr="00AD721A" w14:paraId="7C5B2EE9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F33D06" w14:textId="366A9D4E" w:rsidR="00476B72" w:rsidRPr="00540E3C" w:rsidRDefault="00515ABA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Fuel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(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average 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per week)</w:t>
            </w:r>
          </w:p>
        </w:tc>
        <w:tc>
          <w:tcPr>
            <w:tcW w:w="1418" w:type="dxa"/>
            <w:vAlign w:val="center"/>
          </w:tcPr>
          <w:p w14:paraId="0E776765" w14:textId="48FF6A57" w:rsidR="00476B72" w:rsidRPr="00515ABA" w:rsidRDefault="00EC480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</w:t>
            </w:r>
            <w:r w:rsidR="004F33BF">
              <w:rPr>
                <w:rFonts w:ascii="Trebuchet MS" w:hAnsi="Trebuchet MS"/>
                <w:b/>
                <w:bCs/>
                <w:color w:val="002060"/>
                <w:sz w:val="24"/>
              </w:rPr>
              <w:t>35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.00</w:t>
            </w:r>
          </w:p>
        </w:tc>
        <w:tc>
          <w:tcPr>
            <w:tcW w:w="2835" w:type="dxa"/>
            <w:vAlign w:val="center"/>
          </w:tcPr>
          <w:p w14:paraId="51747938" w14:textId="6EA4E299" w:rsidR="00476B72" w:rsidRPr="005F1217" w:rsidRDefault="007648F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 w:rsidRPr="007648FA">
              <w:rPr>
                <w:rFonts w:ascii="Trebuchet MS" w:hAnsi="Trebuchet MS"/>
                <w:b/>
                <w:bCs/>
                <w:color w:val="FF0000"/>
                <w:sz w:val="24"/>
              </w:rPr>
              <w:t>Fixed</w:t>
            </w:r>
          </w:p>
        </w:tc>
      </w:tr>
      <w:tr w:rsidR="00476B72" w:rsidRPr="00AD721A" w14:paraId="4A76FA90" w14:textId="77777777" w:rsidTr="008A3D7C">
        <w:trPr>
          <w:trHeight w:val="297"/>
        </w:trPr>
        <w:tc>
          <w:tcPr>
            <w:tcW w:w="5230" w:type="dxa"/>
            <w:tcBorders>
              <w:bottom w:val="single" w:sz="12" w:space="0" w:color="00206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9CDC15" w14:textId="7D3D027D" w:rsidR="00476B72" w:rsidRPr="00540E3C" w:rsidRDefault="00BA6F17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Ice Cream 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Cones 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(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per 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cone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1418" w:type="dxa"/>
            <w:tcBorders>
              <w:bottom w:val="single" w:sz="12" w:space="0" w:color="002060"/>
            </w:tcBorders>
            <w:vAlign w:val="center"/>
          </w:tcPr>
          <w:p w14:paraId="701E130B" w14:textId="6314E1BF" w:rsidR="00476B72" w:rsidRPr="00515ABA" w:rsidRDefault="00EC480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0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.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0</w:t>
            </w:r>
            <w:r w:rsidR="00BD5725">
              <w:rPr>
                <w:rFonts w:ascii="Trebuchet MS" w:hAnsi="Trebuchet MS"/>
                <w:b/>
                <w:bCs/>
                <w:color w:val="002060"/>
                <w:sz w:val="24"/>
              </w:rPr>
              <w:t>2</w:t>
            </w:r>
          </w:p>
        </w:tc>
        <w:tc>
          <w:tcPr>
            <w:tcW w:w="2835" w:type="dxa"/>
            <w:tcBorders>
              <w:bottom w:val="single" w:sz="12" w:space="0" w:color="002060"/>
            </w:tcBorders>
            <w:vAlign w:val="center"/>
          </w:tcPr>
          <w:p w14:paraId="696E6073" w14:textId="202C9F60" w:rsidR="00476B72" w:rsidRPr="005F1217" w:rsidRDefault="007648F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Variable</w:t>
            </w:r>
          </w:p>
        </w:tc>
      </w:tr>
      <w:tr w:rsidR="00476B72" w:rsidRPr="00AD721A" w14:paraId="639FA192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773789" w14:textId="41031C06" w:rsidR="00476B72" w:rsidRPr="00540E3C" w:rsidRDefault="004F33BF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Mobile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 Trading </w:t>
            </w:r>
            <w:proofErr w:type="gramStart"/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>License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(</w:t>
            </w:r>
            <w:proofErr w:type="gramEnd"/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per year)</w:t>
            </w:r>
          </w:p>
        </w:tc>
        <w:tc>
          <w:tcPr>
            <w:tcW w:w="1418" w:type="dxa"/>
            <w:vAlign w:val="center"/>
          </w:tcPr>
          <w:p w14:paraId="022DAC0B" w14:textId="63D81413" w:rsidR="00476B72" w:rsidRPr="00515ABA" w:rsidRDefault="00EC480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</w:t>
            </w:r>
            <w:r w:rsidR="004F33BF">
              <w:rPr>
                <w:rFonts w:ascii="Trebuchet MS" w:hAnsi="Trebuchet MS"/>
                <w:b/>
                <w:bCs/>
                <w:color w:val="002060"/>
                <w:sz w:val="24"/>
              </w:rPr>
              <w:t>55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0.00</w:t>
            </w:r>
          </w:p>
        </w:tc>
        <w:tc>
          <w:tcPr>
            <w:tcW w:w="2835" w:type="dxa"/>
            <w:vAlign w:val="center"/>
          </w:tcPr>
          <w:p w14:paraId="73461BA6" w14:textId="14644E07" w:rsidR="00476B72" w:rsidRPr="005F1217" w:rsidRDefault="007648F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 w:rsidRPr="007648FA">
              <w:rPr>
                <w:rFonts w:ascii="Trebuchet MS" w:hAnsi="Trebuchet MS"/>
                <w:b/>
                <w:bCs/>
                <w:color w:val="FF0000"/>
                <w:sz w:val="24"/>
              </w:rPr>
              <w:t>Fixed</w:t>
            </w:r>
          </w:p>
        </w:tc>
      </w:tr>
      <w:tr w:rsidR="00515ABA" w:rsidRPr="00AD721A" w14:paraId="1DF57E72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CF2238" w14:textId="3EAC7BC6" w:rsidR="00515ABA" w:rsidRDefault="00515ABA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Van </w:t>
            </w:r>
            <w:proofErr w:type="gramStart"/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insurance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(</w:t>
            </w:r>
            <w:proofErr w:type="gramEnd"/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per year)</w:t>
            </w:r>
          </w:p>
        </w:tc>
        <w:tc>
          <w:tcPr>
            <w:tcW w:w="1418" w:type="dxa"/>
            <w:vAlign w:val="center"/>
          </w:tcPr>
          <w:p w14:paraId="78609F39" w14:textId="04BED3D4" w:rsidR="00515ABA" w:rsidRPr="00515ABA" w:rsidRDefault="00974C5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£350.00</w:t>
            </w:r>
          </w:p>
        </w:tc>
        <w:tc>
          <w:tcPr>
            <w:tcW w:w="2835" w:type="dxa"/>
            <w:vAlign w:val="center"/>
          </w:tcPr>
          <w:p w14:paraId="2DC948AA" w14:textId="67121053" w:rsidR="00515ABA" w:rsidRPr="005F1217" w:rsidRDefault="007648F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 w:rsidRPr="007648FA">
              <w:rPr>
                <w:rFonts w:ascii="Trebuchet MS" w:hAnsi="Trebuchet MS"/>
                <w:b/>
                <w:bCs/>
                <w:color w:val="FF0000"/>
                <w:sz w:val="24"/>
              </w:rPr>
              <w:t>Fixed</w:t>
            </w:r>
          </w:p>
        </w:tc>
      </w:tr>
      <w:tr w:rsidR="00515ABA" w:rsidRPr="00AD721A" w14:paraId="355F7500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0D32D9" w14:textId="7A1543AD" w:rsidR="00515ABA" w:rsidRDefault="00515ABA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Public Liability </w:t>
            </w:r>
            <w:proofErr w:type="gramStart"/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Insurance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(</w:t>
            </w:r>
            <w:proofErr w:type="gramEnd"/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per year)</w:t>
            </w:r>
          </w:p>
        </w:tc>
        <w:tc>
          <w:tcPr>
            <w:tcW w:w="1418" w:type="dxa"/>
            <w:vAlign w:val="center"/>
          </w:tcPr>
          <w:p w14:paraId="19648C0C" w14:textId="4223622C" w:rsidR="00515ABA" w:rsidRPr="00515ABA" w:rsidRDefault="00974C5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£1</w:t>
            </w:r>
            <w:r w:rsidR="004F33BF">
              <w:rPr>
                <w:rFonts w:ascii="Trebuchet MS" w:hAnsi="Trebuchet MS"/>
                <w:b/>
                <w:bCs/>
                <w:color w:val="002060"/>
                <w:sz w:val="24"/>
              </w:rPr>
              <w:t>8</w:t>
            </w: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0.00</w:t>
            </w:r>
          </w:p>
        </w:tc>
        <w:tc>
          <w:tcPr>
            <w:tcW w:w="2835" w:type="dxa"/>
            <w:vAlign w:val="center"/>
          </w:tcPr>
          <w:p w14:paraId="415D5A56" w14:textId="3B093052" w:rsidR="00515ABA" w:rsidRPr="005F1217" w:rsidRDefault="007648F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 w:rsidRPr="007648FA">
              <w:rPr>
                <w:rFonts w:ascii="Trebuchet MS" w:hAnsi="Trebuchet MS"/>
                <w:b/>
                <w:bCs/>
                <w:color w:val="FF0000"/>
                <w:sz w:val="24"/>
              </w:rPr>
              <w:t>Fixed</w:t>
            </w:r>
          </w:p>
        </w:tc>
      </w:tr>
      <w:tr w:rsidR="00515ABA" w:rsidRPr="00AD721A" w14:paraId="69C4F969" w14:textId="77777777" w:rsidTr="008A3D7C">
        <w:trPr>
          <w:trHeight w:val="297"/>
        </w:trPr>
        <w:tc>
          <w:tcPr>
            <w:tcW w:w="523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D728A1A" w14:textId="00BD37B2" w:rsidR="00515ABA" w:rsidRDefault="00974C5D" w:rsidP="008A3D7C">
            <w:pPr>
              <w:spacing w:after="0"/>
              <w:ind w:left="67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Sauces/</w:t>
            </w:r>
            <w:proofErr w:type="gramStart"/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Toppings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(</w:t>
            </w:r>
            <w:proofErr w:type="gramEnd"/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average </w:t>
            </w:r>
            <w:r w:rsidR="00515ABA">
              <w:rPr>
                <w:rFonts w:ascii="Trebuchet MS" w:hAnsi="Trebuchet MS"/>
                <w:b/>
                <w:bCs/>
                <w:color w:val="002060"/>
                <w:sz w:val="24"/>
              </w:rPr>
              <w:t xml:space="preserve">per </w:t>
            </w:r>
            <w:r w:rsidR="000C0428">
              <w:rPr>
                <w:rFonts w:ascii="Trebuchet MS" w:hAnsi="Trebuchet MS"/>
                <w:b/>
                <w:bCs/>
                <w:color w:val="002060"/>
                <w:sz w:val="24"/>
              </w:rPr>
              <w:t>cone</w:t>
            </w:r>
            <w:r w:rsidR="00BA6F17">
              <w:rPr>
                <w:rFonts w:ascii="Trebuchet MS" w:hAnsi="Trebuchet MS"/>
                <w:b/>
                <w:bCs/>
                <w:color w:val="002060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1E28E5EF" w14:textId="38756006" w:rsidR="00515ABA" w:rsidRPr="00515ABA" w:rsidRDefault="00974C5D" w:rsidP="004F33BF">
            <w:pPr>
              <w:spacing w:after="0"/>
              <w:ind w:right="124"/>
              <w:jc w:val="right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002060"/>
                <w:sz w:val="24"/>
              </w:rPr>
              <w:t>£0.0</w:t>
            </w:r>
            <w:r w:rsidR="00BD5725">
              <w:rPr>
                <w:rFonts w:ascii="Trebuchet MS" w:hAnsi="Trebuchet MS"/>
                <w:b/>
                <w:bCs/>
                <w:color w:val="002060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209B72D" w14:textId="3B3C6163" w:rsidR="00515ABA" w:rsidRPr="005F1217" w:rsidRDefault="007648FA" w:rsidP="00476B72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4"/>
              </w:rPr>
              <w:t>Variable</w:t>
            </w:r>
          </w:p>
        </w:tc>
      </w:tr>
    </w:tbl>
    <w:p w14:paraId="7BBA3FB2" w14:textId="40E29FB2" w:rsidR="0069555A" w:rsidRDefault="0069555A" w:rsidP="00476B72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br/>
      </w:r>
      <w:r w:rsidR="000E3D29">
        <w:rPr>
          <w:rFonts w:ascii="Trebuchet MS" w:hAnsi="Trebuchet MS"/>
          <w:color w:val="002060"/>
          <w:sz w:val="24"/>
        </w:rPr>
        <w:t>Given this information, Marsha asks you to</w:t>
      </w:r>
      <w:r w:rsidRPr="0069555A">
        <w:rPr>
          <w:rFonts w:ascii="Trebuchet MS" w:hAnsi="Trebuchet MS"/>
          <w:color w:val="002060"/>
          <w:sz w:val="24"/>
        </w:rPr>
        <w:t xml:space="preserve"> calculate the fixed and variable co</w:t>
      </w:r>
      <w:r w:rsidR="000C0428">
        <w:rPr>
          <w:rFonts w:ascii="Trebuchet MS" w:hAnsi="Trebuchet MS"/>
          <w:color w:val="002060"/>
          <w:sz w:val="24"/>
        </w:rPr>
        <w:t xml:space="preserve">sts that Igloo Ices </w:t>
      </w:r>
      <w:r w:rsidR="000E3D29">
        <w:rPr>
          <w:rFonts w:ascii="Trebuchet MS" w:hAnsi="Trebuchet MS"/>
          <w:color w:val="002060"/>
          <w:sz w:val="24"/>
        </w:rPr>
        <w:t>expect to</w:t>
      </w:r>
      <w:r w:rsidR="000C0428">
        <w:rPr>
          <w:rFonts w:ascii="Trebuchet MS" w:hAnsi="Trebuchet MS"/>
          <w:color w:val="002060"/>
          <w:sz w:val="24"/>
        </w:rPr>
        <w:t xml:space="preserve"> incur</w:t>
      </w:r>
      <w:r w:rsidR="000E3D29">
        <w:rPr>
          <w:rFonts w:ascii="Trebuchet MS" w:hAnsi="Trebuchet MS"/>
          <w:color w:val="002060"/>
          <w:sz w:val="24"/>
        </w:rPr>
        <w:t>.  Record your answers below, showing your working</w:t>
      </w:r>
      <w:r w:rsidR="000C0428">
        <w:rPr>
          <w:rFonts w:ascii="Trebuchet MS" w:hAnsi="Trebuchet MS"/>
          <w:color w:val="002060"/>
          <w:sz w:val="24"/>
        </w:rPr>
        <w:t>:</w:t>
      </w:r>
    </w:p>
    <w:tbl>
      <w:tblPr>
        <w:tblW w:w="952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257"/>
        <w:gridCol w:w="992"/>
        <w:gridCol w:w="3011"/>
        <w:gridCol w:w="249"/>
        <w:gridCol w:w="889"/>
      </w:tblGrid>
      <w:tr w:rsidR="000E3D29" w:rsidRPr="00AD721A" w14:paraId="5A27D604" w14:textId="6F2C856C" w:rsidTr="005836C9">
        <w:trPr>
          <w:trHeight w:val="500"/>
        </w:trPr>
        <w:tc>
          <w:tcPr>
            <w:tcW w:w="1123" w:type="dxa"/>
            <w:shd w:val="clear" w:color="auto" w:fill="002060"/>
            <w:vAlign w:val="center"/>
          </w:tcPr>
          <w:p w14:paraId="332A8E85" w14:textId="7DD909FC" w:rsidR="000E3D29" w:rsidRPr="0069555A" w:rsidRDefault="000E3D29" w:rsidP="000E3D29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4249" w:type="dxa"/>
            <w:gridSpan w:val="2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02AA4BBA" w14:textId="2EE80923" w:rsidR="000E3D29" w:rsidRPr="000E3D29" w:rsidRDefault="000E3D29" w:rsidP="000E3D29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Expected </w:t>
            </w: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>Fixed costs</w:t>
            </w:r>
            <w:r w:rsidR="00C45084"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 for the Year</w:t>
            </w:r>
          </w:p>
        </w:tc>
        <w:tc>
          <w:tcPr>
            <w:tcW w:w="4149" w:type="dxa"/>
            <w:gridSpan w:val="3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1A077B7E" w14:textId="71D64307" w:rsidR="000E3D29" w:rsidRDefault="000E3D29" w:rsidP="000E3D29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Expected </w:t>
            </w:r>
            <w:r w:rsidRPr="000E3D29">
              <w:rPr>
                <w:rFonts w:ascii="Trebuchet MS" w:hAnsi="Trebuchet MS"/>
                <w:b/>
                <w:color w:val="FFFFFF" w:themeColor="background1"/>
                <w:sz w:val="24"/>
              </w:rPr>
              <w:t>Variable costs per cone</w:t>
            </w:r>
          </w:p>
        </w:tc>
      </w:tr>
      <w:tr w:rsidR="00C45084" w:rsidRPr="00AD721A" w14:paraId="1730C8E2" w14:textId="2C1962F9" w:rsidTr="005836C9">
        <w:trPr>
          <w:trHeight w:val="329"/>
        </w:trPr>
        <w:tc>
          <w:tcPr>
            <w:tcW w:w="1123" w:type="dxa"/>
            <w:vMerge w:val="restart"/>
            <w:shd w:val="clear" w:color="auto" w:fill="002060"/>
            <w:vAlign w:val="center"/>
          </w:tcPr>
          <w:p w14:paraId="454A412E" w14:textId="05B34AF3" w:rsidR="00C45084" w:rsidRPr="0069555A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Working Out</w:t>
            </w:r>
          </w:p>
        </w:tc>
        <w:tc>
          <w:tcPr>
            <w:tcW w:w="3257" w:type="dxa"/>
            <w:tcBorders>
              <w:bottom w:val="nil"/>
              <w:right w:val="nil"/>
            </w:tcBorders>
            <w:vAlign w:val="center"/>
          </w:tcPr>
          <w:p w14:paraId="3230A0B6" w14:textId="77777777" w:rsidR="00C45084" w:rsidRPr="000C0428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 xml:space="preserve">Fuel: £35 x 52 = 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12" w:space="0" w:color="002060"/>
            </w:tcBorders>
            <w:vAlign w:val="center"/>
          </w:tcPr>
          <w:p w14:paraId="5CED116F" w14:textId="6287C562" w:rsidR="00C45084" w:rsidRPr="000C0428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£1,820</w:t>
            </w:r>
          </w:p>
        </w:tc>
        <w:tc>
          <w:tcPr>
            <w:tcW w:w="3260" w:type="dxa"/>
            <w:gridSpan w:val="2"/>
            <w:tcBorders>
              <w:left w:val="single" w:sz="12" w:space="0" w:color="002060"/>
              <w:bottom w:val="nil"/>
              <w:right w:val="nil"/>
            </w:tcBorders>
            <w:vAlign w:val="center"/>
          </w:tcPr>
          <w:p w14:paraId="42E1C3A7" w14:textId="3A8B4F85" w:rsidR="00C45084" w:rsidRPr="000C0428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Mr Whippy Soft Ice Mix =</w:t>
            </w:r>
          </w:p>
        </w:tc>
        <w:tc>
          <w:tcPr>
            <w:tcW w:w="889" w:type="dxa"/>
            <w:tcBorders>
              <w:left w:val="nil"/>
              <w:bottom w:val="nil"/>
            </w:tcBorders>
            <w:vAlign w:val="center"/>
          </w:tcPr>
          <w:p w14:paraId="64F6A7E5" w14:textId="147DDE09" w:rsidR="00C45084" w:rsidRPr="000C0428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£0.0</w:t>
            </w:r>
            <w:r w:rsidR="00BD5725">
              <w:rPr>
                <w:rFonts w:ascii="Trebuchet MS" w:hAnsi="Trebuchet MS"/>
                <w:b/>
                <w:color w:val="FF0000"/>
                <w:sz w:val="24"/>
              </w:rPr>
              <w:t>2</w:t>
            </w:r>
          </w:p>
        </w:tc>
      </w:tr>
      <w:tr w:rsidR="00C45084" w:rsidRPr="00AD721A" w14:paraId="34BA17E9" w14:textId="77777777" w:rsidTr="005836C9">
        <w:trPr>
          <w:trHeight w:val="329"/>
        </w:trPr>
        <w:tc>
          <w:tcPr>
            <w:tcW w:w="1123" w:type="dxa"/>
            <w:vMerge/>
            <w:shd w:val="clear" w:color="auto" w:fill="002060"/>
            <w:vAlign w:val="center"/>
          </w:tcPr>
          <w:p w14:paraId="5BEB05F3" w14:textId="77777777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3257" w:type="dxa"/>
            <w:tcBorders>
              <w:top w:val="nil"/>
              <w:bottom w:val="nil"/>
              <w:right w:val="nil"/>
            </w:tcBorders>
            <w:vAlign w:val="center"/>
          </w:tcPr>
          <w:p w14:paraId="297CD8F3" w14:textId="2DC5ACDC" w:rsidR="00C45084" w:rsidRPr="000C0428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Mobile Trading License =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center"/>
          </w:tcPr>
          <w:p w14:paraId="5F7A645D" w14:textId="55EF902B" w:rsidR="00C45084" w:rsidRPr="000C0428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£550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8F361B3" w14:textId="1EC7985D" w:rsidR="00C45084" w:rsidRPr="000C0428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 xml:space="preserve">Ice cream cones =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vAlign w:val="center"/>
          </w:tcPr>
          <w:p w14:paraId="62501171" w14:textId="2D1DE008" w:rsidR="00C45084" w:rsidRPr="000C0428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£0.0</w:t>
            </w:r>
            <w:r w:rsidR="00BD5725">
              <w:rPr>
                <w:rFonts w:ascii="Trebuchet MS" w:hAnsi="Trebuchet MS"/>
                <w:b/>
                <w:color w:val="FF0000"/>
                <w:sz w:val="24"/>
              </w:rPr>
              <w:t>2</w:t>
            </w:r>
          </w:p>
        </w:tc>
      </w:tr>
      <w:tr w:rsidR="00C45084" w:rsidRPr="00AD721A" w14:paraId="5A2B651C" w14:textId="77777777" w:rsidTr="005836C9">
        <w:trPr>
          <w:trHeight w:val="329"/>
        </w:trPr>
        <w:tc>
          <w:tcPr>
            <w:tcW w:w="1123" w:type="dxa"/>
            <w:vMerge/>
            <w:shd w:val="clear" w:color="auto" w:fill="002060"/>
            <w:vAlign w:val="center"/>
          </w:tcPr>
          <w:p w14:paraId="623402C9" w14:textId="77777777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3257" w:type="dxa"/>
            <w:tcBorders>
              <w:top w:val="nil"/>
              <w:bottom w:val="nil"/>
              <w:right w:val="nil"/>
            </w:tcBorders>
            <w:vAlign w:val="center"/>
          </w:tcPr>
          <w:p w14:paraId="677070C9" w14:textId="47E614AA" w:rsidR="00C45084" w:rsidRPr="000C0428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 xml:space="preserve">Van Insurance =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center"/>
          </w:tcPr>
          <w:p w14:paraId="3E1F1AAE" w14:textId="4F3F4E0C" w:rsidR="00C45084" w:rsidRPr="000C0428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£350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BA3E1D7" w14:textId="03A1115A" w:rsidR="00C45084" w:rsidRPr="000C0428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 xml:space="preserve">Sauces/Toppings =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vAlign w:val="center"/>
          </w:tcPr>
          <w:p w14:paraId="005BBB41" w14:textId="1D376BB6" w:rsidR="00C45084" w:rsidRPr="000C0428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£0.0</w:t>
            </w:r>
            <w:r w:rsidR="00BD5725">
              <w:rPr>
                <w:rFonts w:ascii="Trebuchet MS" w:hAnsi="Trebuchet MS"/>
                <w:b/>
                <w:color w:val="FF0000"/>
                <w:sz w:val="24"/>
              </w:rPr>
              <w:t>1</w:t>
            </w:r>
          </w:p>
        </w:tc>
      </w:tr>
      <w:tr w:rsidR="00C45084" w:rsidRPr="00AD721A" w14:paraId="222DF8CE" w14:textId="77777777" w:rsidTr="005836C9">
        <w:trPr>
          <w:trHeight w:val="329"/>
        </w:trPr>
        <w:tc>
          <w:tcPr>
            <w:tcW w:w="1123" w:type="dxa"/>
            <w:vMerge/>
            <w:shd w:val="clear" w:color="auto" w:fill="002060"/>
            <w:vAlign w:val="center"/>
          </w:tcPr>
          <w:p w14:paraId="4DD2BB5D" w14:textId="77777777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3257" w:type="dxa"/>
            <w:tcBorders>
              <w:top w:val="nil"/>
              <w:bottom w:val="nil"/>
              <w:right w:val="nil"/>
            </w:tcBorders>
            <w:vAlign w:val="center"/>
          </w:tcPr>
          <w:p w14:paraId="4C0E3403" w14:textId="7F49970F" w:rsidR="00C45084" w:rsidRPr="000C0428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 xml:space="preserve">Public Liability Insurance =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center"/>
          </w:tcPr>
          <w:p w14:paraId="4B46B293" w14:textId="40901A8D" w:rsidR="00C45084" w:rsidRPr="000C0428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£180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D30055B" w14:textId="77777777" w:rsidR="00C45084" w:rsidRPr="000C0428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</w:tcBorders>
            <w:vAlign w:val="center"/>
          </w:tcPr>
          <w:p w14:paraId="286ABEFF" w14:textId="159701E2" w:rsidR="00C45084" w:rsidRPr="000C0428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</w:tr>
      <w:tr w:rsidR="00C45084" w:rsidRPr="00AD721A" w14:paraId="2724EBB0" w14:textId="77777777" w:rsidTr="005836C9">
        <w:trPr>
          <w:trHeight w:val="329"/>
        </w:trPr>
        <w:tc>
          <w:tcPr>
            <w:tcW w:w="1123" w:type="dxa"/>
            <w:vMerge/>
            <w:shd w:val="clear" w:color="auto" w:fill="002060"/>
            <w:vAlign w:val="center"/>
          </w:tcPr>
          <w:p w14:paraId="58AECB34" w14:textId="77777777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</w:p>
        </w:tc>
        <w:tc>
          <w:tcPr>
            <w:tcW w:w="3257" w:type="dxa"/>
            <w:tcBorders>
              <w:top w:val="nil"/>
              <w:bottom w:val="single" w:sz="12" w:space="0" w:color="002060"/>
              <w:right w:val="nil"/>
            </w:tcBorders>
            <w:vAlign w:val="center"/>
          </w:tcPr>
          <w:p w14:paraId="0C290582" w14:textId="77777777" w:rsidR="00C45084" w:rsidRPr="000C0428" w:rsidRDefault="00C45084" w:rsidP="00C45084">
            <w:pPr>
              <w:spacing w:after="0"/>
              <w:ind w:right="131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5CB7B20A" w14:textId="3763D682" w:rsidR="00C45084" w:rsidRPr="000C0428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DE8C33E" w14:textId="77777777" w:rsidR="00C45084" w:rsidRPr="000C0428" w:rsidRDefault="00C45084" w:rsidP="00C45084">
            <w:pPr>
              <w:spacing w:after="0"/>
              <w:ind w:right="128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2060"/>
            </w:tcBorders>
            <w:vAlign w:val="center"/>
          </w:tcPr>
          <w:p w14:paraId="44B677F6" w14:textId="1997C18B" w:rsidR="00C45084" w:rsidRPr="000C0428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</w:tr>
      <w:tr w:rsidR="00C45084" w:rsidRPr="00AD721A" w14:paraId="7AA870AC" w14:textId="77777777" w:rsidTr="005836C9">
        <w:trPr>
          <w:trHeight w:val="465"/>
        </w:trPr>
        <w:tc>
          <w:tcPr>
            <w:tcW w:w="1123" w:type="dxa"/>
            <w:shd w:val="clear" w:color="auto" w:fill="002060"/>
            <w:vAlign w:val="center"/>
          </w:tcPr>
          <w:p w14:paraId="66A00A84" w14:textId="08F41E65" w:rsidR="00C45084" w:rsidRDefault="00C45084" w:rsidP="00C45084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Total: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14:paraId="146130CB" w14:textId="0F70891A" w:rsidR="00C45084" w:rsidRPr="000C0428" w:rsidRDefault="00C45084" w:rsidP="000E3D29">
            <w:pPr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left w:val="nil"/>
              <w:right w:val="single" w:sz="12" w:space="0" w:color="002060"/>
            </w:tcBorders>
            <w:vAlign w:val="center"/>
          </w:tcPr>
          <w:p w14:paraId="24C05554" w14:textId="37D61C7E" w:rsidR="00C45084" w:rsidRPr="000C0428" w:rsidRDefault="00C45084" w:rsidP="005836C9">
            <w:pPr>
              <w:spacing w:after="0"/>
              <w:ind w:right="125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</w:rPr>
              <w:t>£</w:t>
            </w:r>
            <w:r w:rsidRPr="000C0428">
              <w:rPr>
                <w:rFonts w:ascii="Trebuchet MS" w:hAnsi="Trebuchet MS"/>
                <w:b/>
                <w:color w:val="FF0000"/>
                <w:sz w:val="24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24"/>
              </w:rPr>
              <w:t>,90</w:t>
            </w:r>
            <w:r w:rsidRPr="000C0428">
              <w:rPr>
                <w:rFonts w:ascii="Trebuchet MS" w:hAnsi="Trebuchet MS"/>
                <w:b/>
                <w:color w:val="FF0000"/>
                <w:sz w:val="24"/>
              </w:rPr>
              <w:t>0</w:t>
            </w:r>
          </w:p>
        </w:tc>
        <w:tc>
          <w:tcPr>
            <w:tcW w:w="3011" w:type="dxa"/>
            <w:tcBorders>
              <w:left w:val="single" w:sz="12" w:space="0" w:color="002060"/>
              <w:right w:val="nil"/>
            </w:tcBorders>
            <w:vAlign w:val="center"/>
          </w:tcPr>
          <w:p w14:paraId="29541433" w14:textId="77777777" w:rsidR="00C45084" w:rsidRPr="000C0428" w:rsidRDefault="00C45084" w:rsidP="00C45084">
            <w:pPr>
              <w:spacing w:after="0"/>
              <w:ind w:right="128"/>
              <w:jc w:val="center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nil"/>
            </w:tcBorders>
            <w:vAlign w:val="center"/>
          </w:tcPr>
          <w:p w14:paraId="01963629" w14:textId="6E174534" w:rsidR="00C45084" w:rsidRPr="000C0428" w:rsidRDefault="00C45084" w:rsidP="005836C9">
            <w:pPr>
              <w:spacing w:after="0"/>
              <w:ind w:right="164"/>
              <w:jc w:val="right"/>
              <w:rPr>
                <w:rFonts w:ascii="Trebuchet MS" w:hAnsi="Trebuchet MS"/>
                <w:b/>
                <w:color w:val="FF0000"/>
                <w:sz w:val="24"/>
              </w:rPr>
            </w:pPr>
            <w:r w:rsidRPr="000C0428">
              <w:rPr>
                <w:rFonts w:ascii="Trebuchet MS" w:hAnsi="Trebuchet MS"/>
                <w:b/>
                <w:color w:val="FF0000"/>
                <w:sz w:val="24"/>
              </w:rPr>
              <w:t>£</w:t>
            </w:r>
            <w:r>
              <w:rPr>
                <w:rFonts w:ascii="Trebuchet MS" w:hAnsi="Trebuchet MS"/>
                <w:b/>
                <w:color w:val="FF0000"/>
                <w:sz w:val="24"/>
              </w:rPr>
              <w:t>0.</w:t>
            </w:r>
            <w:r w:rsidR="00BD5725">
              <w:rPr>
                <w:rFonts w:ascii="Trebuchet MS" w:hAnsi="Trebuchet MS"/>
                <w:b/>
                <w:color w:val="FF0000"/>
                <w:sz w:val="24"/>
              </w:rPr>
              <w:t>05</w:t>
            </w:r>
          </w:p>
        </w:tc>
      </w:tr>
    </w:tbl>
    <w:p w14:paraId="4DDAA94D" w14:textId="77777777" w:rsidR="000E3D29" w:rsidRDefault="000E3D29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br w:type="page"/>
      </w:r>
    </w:p>
    <w:p w14:paraId="589DDE04" w14:textId="27E47442" w:rsidR="000E3D29" w:rsidRPr="0069555A" w:rsidRDefault="00D4298C" w:rsidP="000E3D29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lastRenderedPageBreak/>
        <w:t>Finally</w:t>
      </w:r>
      <w:r w:rsidR="000E3D29" w:rsidRPr="0069555A">
        <w:rPr>
          <w:rFonts w:ascii="Trebuchet MS" w:hAnsi="Trebuchet MS"/>
          <w:color w:val="002060"/>
          <w:sz w:val="24"/>
        </w:rPr>
        <w:t xml:space="preserve"> explain to Marsha what fixed costs and variable costs are:</w:t>
      </w:r>
    </w:p>
    <w:tbl>
      <w:tblPr>
        <w:tblW w:w="9492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7095"/>
      </w:tblGrid>
      <w:tr w:rsidR="000E3D29" w:rsidRPr="00AD721A" w14:paraId="3EF1510C" w14:textId="77777777" w:rsidTr="00D4298C">
        <w:trPr>
          <w:trHeight w:val="1631"/>
        </w:trPr>
        <w:tc>
          <w:tcPr>
            <w:tcW w:w="2397" w:type="dxa"/>
            <w:shd w:val="clear" w:color="auto" w:fill="002060"/>
            <w:vAlign w:val="center"/>
          </w:tcPr>
          <w:p w14:paraId="3B5B20A3" w14:textId="77777777" w:rsidR="000E3D29" w:rsidRPr="0069555A" w:rsidRDefault="000E3D29" w:rsidP="00FE41E4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>Fixed costs are…</w:t>
            </w:r>
          </w:p>
        </w:tc>
        <w:tc>
          <w:tcPr>
            <w:tcW w:w="7095" w:type="dxa"/>
            <w:vAlign w:val="center"/>
          </w:tcPr>
          <w:p w14:paraId="31FFD73F" w14:textId="77777777" w:rsidR="000E3D29" w:rsidRPr="000C0428" w:rsidRDefault="000E3D29" w:rsidP="00FE41E4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  <w:r w:rsidRPr="000C0428">
              <w:rPr>
                <w:rFonts w:ascii="Trebuchet MS" w:hAnsi="Trebuchet MS"/>
                <w:color w:val="FF0000"/>
                <w:sz w:val="24"/>
              </w:rPr>
              <w:t>Costs that a business must pay irrespective how much is produced or sold.  E.g. Marsha will have to pay van insurance, irrespective of how many cones she sells.</w:t>
            </w:r>
          </w:p>
        </w:tc>
      </w:tr>
      <w:tr w:rsidR="000E3D29" w:rsidRPr="00AD721A" w14:paraId="2A651045" w14:textId="77777777" w:rsidTr="00D4298C">
        <w:trPr>
          <w:trHeight w:val="1631"/>
        </w:trPr>
        <w:tc>
          <w:tcPr>
            <w:tcW w:w="2397" w:type="dxa"/>
            <w:shd w:val="clear" w:color="auto" w:fill="002060"/>
            <w:vAlign w:val="center"/>
          </w:tcPr>
          <w:p w14:paraId="4ABF05F0" w14:textId="77777777" w:rsidR="000E3D29" w:rsidRPr="0069555A" w:rsidRDefault="000E3D29" w:rsidP="00FE41E4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>Variable costs are…</w:t>
            </w:r>
          </w:p>
        </w:tc>
        <w:tc>
          <w:tcPr>
            <w:tcW w:w="7095" w:type="dxa"/>
            <w:vAlign w:val="center"/>
          </w:tcPr>
          <w:p w14:paraId="1D539418" w14:textId="77777777" w:rsidR="000E3D29" w:rsidRPr="000C0428" w:rsidRDefault="000E3D29" w:rsidP="00FE41E4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  <w:r w:rsidRPr="000C0428">
              <w:rPr>
                <w:rFonts w:ascii="Trebuchet MS" w:hAnsi="Trebuchet MS"/>
                <w:color w:val="FF0000"/>
                <w:sz w:val="24"/>
              </w:rPr>
              <w:t>Costs that change in direct proportion to output.  E.g. the more ice creams she sells, the more ice cream cones Marsha will need to buy.</w:t>
            </w:r>
          </w:p>
        </w:tc>
      </w:tr>
    </w:tbl>
    <w:p w14:paraId="6F2A11F2" w14:textId="4B950384" w:rsidR="00476B72" w:rsidRDefault="00476B72">
      <w:pPr>
        <w:rPr>
          <w:rFonts w:ascii="Trebuchet MS" w:hAnsi="Trebuchet MS"/>
          <w:sz w:val="24"/>
        </w:rPr>
      </w:pPr>
    </w:p>
    <w:p w14:paraId="32E49DDC" w14:textId="2EB4B92B" w:rsidR="004E5D3F" w:rsidRDefault="00F655DB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73600" behindDoc="0" locked="0" layoutInCell="1" allowOverlap="1" wp14:anchorId="032674B8" wp14:editId="3DAFCA3F">
            <wp:simplePos x="0" y="0"/>
            <wp:positionH relativeFrom="column">
              <wp:posOffset>3943350</wp:posOffset>
            </wp:positionH>
            <wp:positionV relativeFrom="paragraph">
              <wp:posOffset>232410</wp:posOffset>
            </wp:positionV>
            <wp:extent cx="2095500" cy="1206500"/>
            <wp:effectExtent l="0" t="0" r="0" b="0"/>
            <wp:wrapSquare wrapText="bothSides"/>
            <wp:docPr id="5" name="Ice Cream V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e Cream Van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0B8" w:rsidRPr="00476B72">
        <w:rPr>
          <w:rFonts w:ascii="Trebuchet MS" w:hAnsi="Trebuchet MS"/>
          <w:b/>
          <w:color w:val="002060"/>
          <w:sz w:val="24"/>
          <w:u w:val="single"/>
        </w:rPr>
        <w:t xml:space="preserve">Task </w:t>
      </w:r>
      <w:r w:rsidR="00BE60B8">
        <w:rPr>
          <w:rFonts w:ascii="Trebuchet MS" w:hAnsi="Trebuchet MS"/>
          <w:b/>
          <w:color w:val="002060"/>
          <w:sz w:val="24"/>
          <w:u w:val="single"/>
        </w:rPr>
        <w:t>2</w:t>
      </w:r>
      <w:r w:rsidR="00BE60B8">
        <w:rPr>
          <w:rFonts w:ascii="Trebuchet MS" w:hAnsi="Trebuchet MS"/>
          <w:b/>
          <w:color w:val="002060"/>
          <w:sz w:val="24"/>
          <w:u w:val="single"/>
        </w:rPr>
        <w:br/>
      </w:r>
      <w:r w:rsidR="00BE60B8">
        <w:rPr>
          <w:rFonts w:ascii="Trebuchet MS" w:hAnsi="Trebuchet MS"/>
          <w:color w:val="002060"/>
          <w:sz w:val="24"/>
        </w:rPr>
        <w:br/>
      </w:r>
      <w:r w:rsidR="004E5D3F" w:rsidRPr="004E5D3F">
        <w:rPr>
          <w:rFonts w:ascii="Trebuchet MS" w:hAnsi="Trebuchet MS"/>
          <w:color w:val="002060"/>
          <w:sz w:val="24"/>
        </w:rPr>
        <w:t>Using the figures that you have just calculated, Mar</w:t>
      </w:r>
      <w:r w:rsidR="004E5D3F">
        <w:rPr>
          <w:rFonts w:ascii="Trebuchet MS" w:hAnsi="Trebuchet MS"/>
          <w:color w:val="002060"/>
          <w:sz w:val="24"/>
        </w:rPr>
        <w:t>sha</w:t>
      </w:r>
      <w:r w:rsidR="004E5D3F" w:rsidRPr="004E5D3F">
        <w:rPr>
          <w:rFonts w:ascii="Trebuchet MS" w:hAnsi="Trebuchet MS"/>
          <w:color w:val="002060"/>
          <w:sz w:val="24"/>
        </w:rPr>
        <w:t xml:space="preserve"> would now like you to calculate the total cost of </w:t>
      </w:r>
      <w:r w:rsidR="004E5D3F">
        <w:rPr>
          <w:rFonts w:ascii="Trebuchet MS" w:hAnsi="Trebuchet MS"/>
          <w:color w:val="002060"/>
          <w:sz w:val="24"/>
        </w:rPr>
        <w:t>making</w:t>
      </w:r>
      <w:r w:rsidR="004E5D3F" w:rsidRPr="004E5D3F">
        <w:rPr>
          <w:rFonts w:ascii="Trebuchet MS" w:hAnsi="Trebuchet MS"/>
          <w:color w:val="002060"/>
          <w:sz w:val="24"/>
        </w:rPr>
        <w:t xml:space="preserve"> various quantities of </w:t>
      </w:r>
      <w:r w:rsidR="004E5D3F">
        <w:rPr>
          <w:rFonts w:ascii="Trebuchet MS" w:hAnsi="Trebuchet MS"/>
          <w:color w:val="002060"/>
          <w:sz w:val="24"/>
        </w:rPr>
        <w:t xml:space="preserve">ice cream next year by completing </w:t>
      </w:r>
      <w:r w:rsidR="004E5D3F" w:rsidRPr="004E5D3F">
        <w:rPr>
          <w:rFonts w:ascii="Trebuchet MS" w:hAnsi="Trebuchet MS"/>
          <w:color w:val="002060"/>
          <w:sz w:val="24"/>
        </w:rPr>
        <w:t>the table below to provide th</w:t>
      </w:r>
      <w:r w:rsidR="00402630">
        <w:rPr>
          <w:rFonts w:ascii="Trebuchet MS" w:hAnsi="Trebuchet MS"/>
          <w:color w:val="002060"/>
          <w:sz w:val="24"/>
        </w:rPr>
        <w:t>is</w:t>
      </w:r>
      <w:r w:rsidR="004E5D3F" w:rsidRPr="004E5D3F">
        <w:rPr>
          <w:rFonts w:ascii="Trebuchet MS" w:hAnsi="Trebuchet MS"/>
          <w:color w:val="002060"/>
          <w:sz w:val="24"/>
        </w:rPr>
        <w:t xml:space="preserve"> information.</w:t>
      </w:r>
      <w:r w:rsidR="004E5D3F">
        <w:rPr>
          <w:rFonts w:ascii="Trebuchet MS" w:hAnsi="Trebuchet MS"/>
          <w:color w:val="002060"/>
          <w:sz w:val="24"/>
        </w:rPr>
        <w:t xml:space="preserve">  </w:t>
      </w:r>
      <w:r w:rsidR="00D4298C">
        <w:rPr>
          <w:rFonts w:ascii="Trebuchet MS" w:hAnsi="Trebuchet MS"/>
          <w:color w:val="002060"/>
          <w:sz w:val="24"/>
        </w:rPr>
        <w:br/>
      </w:r>
      <w:r w:rsidR="00D4298C">
        <w:rPr>
          <w:rFonts w:ascii="Trebuchet MS" w:hAnsi="Trebuchet MS"/>
          <w:color w:val="002060"/>
          <w:sz w:val="24"/>
        </w:rPr>
        <w:br/>
      </w:r>
      <w:r w:rsidR="004E5D3F" w:rsidRPr="004E5D3F">
        <w:rPr>
          <w:rFonts w:ascii="Trebuchet MS" w:hAnsi="Trebuchet MS"/>
          <w:color w:val="002060"/>
          <w:sz w:val="24"/>
        </w:rPr>
        <w:t>Start by writing down the</w:t>
      </w:r>
      <w:r w:rsidR="004E5D3F">
        <w:rPr>
          <w:rFonts w:ascii="Trebuchet MS" w:hAnsi="Trebuchet MS"/>
          <w:color w:val="002060"/>
          <w:sz w:val="24"/>
        </w:rPr>
        <w:t xml:space="preserve"> formula for Total Cost</w:t>
      </w:r>
      <w:r w:rsidR="004E5D3F" w:rsidRPr="004E5D3F">
        <w:rPr>
          <w:rFonts w:ascii="Trebuchet MS" w:hAnsi="Trebuchet MS"/>
          <w:color w:val="002060"/>
          <w:sz w:val="24"/>
        </w:rPr>
        <w:t>:</w:t>
      </w:r>
      <w:r w:rsidR="00D4298C">
        <w:rPr>
          <w:rFonts w:ascii="Trebuchet MS" w:hAnsi="Trebuchet MS"/>
          <w:color w:val="002060"/>
          <w:sz w:val="24"/>
        </w:rPr>
        <w:br/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3260"/>
        <w:gridCol w:w="425"/>
        <w:gridCol w:w="3686"/>
      </w:tblGrid>
      <w:tr w:rsidR="004E5D3F" w:rsidRPr="00AD721A" w14:paraId="6B9D5527" w14:textId="6DA6A6A8" w:rsidTr="00C53E6B">
        <w:trPr>
          <w:trHeight w:val="850"/>
        </w:trPr>
        <w:tc>
          <w:tcPr>
            <w:tcW w:w="2112" w:type="dxa"/>
            <w:shd w:val="clear" w:color="auto" w:fill="auto"/>
            <w:vAlign w:val="center"/>
          </w:tcPr>
          <w:p w14:paraId="53750F13" w14:textId="4B997E3C" w:rsidR="004E5D3F" w:rsidRPr="004E5D3F" w:rsidRDefault="00180E4C" w:rsidP="00F36849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Total Costs = </w:t>
            </w:r>
          </w:p>
        </w:tc>
        <w:tc>
          <w:tcPr>
            <w:tcW w:w="3260" w:type="dxa"/>
            <w:vAlign w:val="center"/>
          </w:tcPr>
          <w:p w14:paraId="5C21A0BC" w14:textId="6A81C761" w:rsidR="004E5D3F" w:rsidRPr="00F36849" w:rsidRDefault="00F36849" w:rsidP="00F36849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A7256" wp14:editId="2FC0FD9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64770</wp:posOffset>
                      </wp:positionV>
                      <wp:extent cx="1809750" cy="342900"/>
                      <wp:effectExtent l="0" t="0" r="0" b="0"/>
                      <wp:wrapNone/>
                      <wp:docPr id="17" name="Total Costs Formula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D5616" w14:textId="66A37F77" w:rsidR="00F36849" w:rsidRPr="00F36849" w:rsidRDefault="00F36849" w:rsidP="00F36849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F36849"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Fixed Costs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7256" id="Total Costs Formula Box 1" o:spid="_x0000_s1028" type="#_x0000_t202" style="position:absolute;left:0;text-align:left;margin-left:6.6pt;margin-top:5.1pt;width:14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ZQGg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" filled="f" stroked="f" strokeweight=".5pt">
                      <v:textbox>
                        <w:txbxContent>
                          <w:p w14:paraId="5E6D5616" w14:textId="66A37F77" w:rsidR="00F36849" w:rsidRPr="00F36849" w:rsidRDefault="00F36849" w:rsidP="00F36849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 w:rsidRPr="00F36849"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Fixed Costs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E4C" w:rsidRPr="00F36849">
              <w:rPr>
                <w:rFonts w:ascii="Trebuchet MS" w:hAnsi="Trebuchet MS"/>
                <w:b/>
                <w:color w:val="002060"/>
                <w:sz w:val="24"/>
              </w:rPr>
              <w:t>__________________</w:t>
            </w:r>
          </w:p>
        </w:tc>
        <w:tc>
          <w:tcPr>
            <w:tcW w:w="425" w:type="dxa"/>
            <w:vAlign w:val="center"/>
          </w:tcPr>
          <w:p w14:paraId="5A21B600" w14:textId="4192D425" w:rsidR="004E5D3F" w:rsidRPr="00EE3207" w:rsidRDefault="00180E4C" w:rsidP="00EE3207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40"/>
              </w:rPr>
            </w:pPr>
            <w:r w:rsidRPr="00F36849">
              <w:rPr>
                <w:rFonts w:ascii="Trebuchet MS" w:hAnsi="Trebuchet MS"/>
                <w:b/>
                <w:color w:val="002060"/>
                <w:sz w:val="40"/>
              </w:rPr>
              <w:t>+</w:t>
            </w:r>
          </w:p>
        </w:tc>
        <w:tc>
          <w:tcPr>
            <w:tcW w:w="3686" w:type="dxa"/>
            <w:vAlign w:val="center"/>
          </w:tcPr>
          <w:p w14:paraId="2D547205" w14:textId="4BA9D5F1" w:rsidR="004E5D3F" w:rsidRPr="00F36849" w:rsidRDefault="00F36849" w:rsidP="00F36849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D18BD" wp14:editId="1BEEB5CB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80010</wp:posOffset>
                      </wp:positionV>
                      <wp:extent cx="1809750" cy="342900"/>
                      <wp:effectExtent l="0" t="0" r="0" b="0"/>
                      <wp:wrapNone/>
                      <wp:docPr id="19" name="Total Costs Formula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C9BEA2" w14:textId="295DE960" w:rsidR="00F36849" w:rsidRPr="00F36849" w:rsidRDefault="00F36849" w:rsidP="00F36849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Variable</w:t>
                                  </w:r>
                                  <w:r w:rsidRPr="00F36849"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 xml:space="preserve"> Costs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D18BD" id="Total Costs Formula Box 2" o:spid="_x0000_s1029" type="#_x0000_t202" style="position:absolute;left:0;text-align:left;margin-left:17.25pt;margin-top:6.3pt;width:142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mFGQ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" filled="f" stroked="f" strokeweight=".5pt">
                      <v:textbox>
                        <w:txbxContent>
                          <w:p w14:paraId="0AC9BEA2" w14:textId="295DE960" w:rsidR="00F36849" w:rsidRPr="00F36849" w:rsidRDefault="00F36849" w:rsidP="00F36849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Variable</w:t>
                            </w:r>
                            <w:r w:rsidRPr="00F36849"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 xml:space="preserve"> Costs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E4C" w:rsidRPr="00F36849">
              <w:rPr>
                <w:rFonts w:ascii="Trebuchet MS" w:hAnsi="Trebuchet MS"/>
                <w:b/>
                <w:color w:val="002060"/>
                <w:sz w:val="24"/>
              </w:rPr>
              <w:t>_________________</w:t>
            </w:r>
            <w:r w:rsidRPr="00F36849">
              <w:rPr>
                <w:rFonts w:ascii="Trebuchet MS" w:hAnsi="Trebuchet MS"/>
                <w:b/>
                <w:color w:val="002060"/>
                <w:sz w:val="24"/>
              </w:rPr>
              <w:t>___</w:t>
            </w:r>
            <w:r w:rsidR="00180E4C" w:rsidRPr="00F36849">
              <w:rPr>
                <w:rFonts w:ascii="Trebuchet MS" w:hAnsi="Trebuchet MS"/>
                <w:b/>
                <w:color w:val="002060"/>
                <w:sz w:val="24"/>
              </w:rPr>
              <w:t>_</w:t>
            </w:r>
          </w:p>
        </w:tc>
      </w:tr>
    </w:tbl>
    <w:p w14:paraId="73EFD96D" w14:textId="3CB76780" w:rsidR="004E5D3F" w:rsidRDefault="004E5D3F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630A6F84" w14:textId="5851F73A" w:rsidR="00F36849" w:rsidRDefault="00F36849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Use the information you now </w:t>
      </w:r>
      <w:proofErr w:type="gramStart"/>
      <w:r>
        <w:rPr>
          <w:rFonts w:ascii="Trebuchet MS" w:hAnsi="Trebuchet MS"/>
          <w:color w:val="002060"/>
          <w:sz w:val="24"/>
        </w:rPr>
        <w:t>have to</w:t>
      </w:r>
      <w:proofErr w:type="gramEnd"/>
      <w:r>
        <w:rPr>
          <w:rFonts w:ascii="Trebuchet MS" w:hAnsi="Trebuchet MS"/>
          <w:color w:val="002060"/>
          <w:sz w:val="24"/>
        </w:rPr>
        <w:t xml:space="preserve"> complete the table below: </w:t>
      </w:r>
      <w:r w:rsidR="00D4298C">
        <w:rPr>
          <w:rFonts w:ascii="Trebuchet MS" w:hAnsi="Trebuchet MS"/>
          <w:color w:val="002060"/>
          <w:sz w:val="24"/>
        </w:rPr>
        <w:br/>
      </w:r>
    </w:p>
    <w:tbl>
      <w:tblPr>
        <w:tblW w:w="954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059"/>
        <w:gridCol w:w="1059"/>
        <w:gridCol w:w="1059"/>
        <w:gridCol w:w="1060"/>
        <w:gridCol w:w="1059"/>
        <w:gridCol w:w="1059"/>
        <w:gridCol w:w="1060"/>
      </w:tblGrid>
      <w:tr w:rsidR="00C53E6B" w:rsidRPr="004F33BF" w14:paraId="2D75AF27" w14:textId="77777777" w:rsidTr="00C53E6B">
        <w:trPr>
          <w:trHeight w:val="397"/>
        </w:trPr>
        <w:tc>
          <w:tcPr>
            <w:tcW w:w="2130" w:type="dxa"/>
            <w:shd w:val="clear" w:color="auto" w:fill="002060"/>
            <w:tcMar>
              <w:top w:w="36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074DDABA" w14:textId="55332080" w:rsidR="00F36849" w:rsidRPr="004F33BF" w:rsidRDefault="00F36849" w:rsidP="00F36849">
            <w:pPr>
              <w:widowControl w:val="0"/>
              <w:spacing w:after="0"/>
              <w:rPr>
                <w:rFonts w:ascii="Trebuchet MS" w:hAnsi="Trebuchet MS"/>
                <w:b/>
                <w:bCs/>
                <w:color w:val="FFFFFF" w:themeColor="background1"/>
                <w:kern w:val="30"/>
                <w:sz w:val="24"/>
                <w:szCs w:val="24"/>
                <w14:cntxtAlts/>
              </w:rPr>
            </w:pPr>
            <w:r w:rsidRPr="004F33BF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Ice Creams </w:t>
            </w:r>
            <w:r w:rsidR="00D4298C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Sold</w:t>
            </w:r>
          </w:p>
        </w:tc>
        <w:tc>
          <w:tcPr>
            <w:tcW w:w="105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50CCB3D0" w14:textId="77777777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581B0CC6" w14:textId="6ED698C2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5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20C5FC72" w14:textId="1756D6CB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1,000</w:t>
            </w:r>
          </w:p>
        </w:tc>
        <w:tc>
          <w:tcPr>
            <w:tcW w:w="1060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66726632" w14:textId="07110440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1,500</w:t>
            </w:r>
          </w:p>
        </w:tc>
        <w:tc>
          <w:tcPr>
            <w:tcW w:w="105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4DC782A0" w14:textId="3082ACE4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2,000</w:t>
            </w:r>
          </w:p>
        </w:tc>
        <w:tc>
          <w:tcPr>
            <w:tcW w:w="105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79EB14A1" w14:textId="5C443221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2,500</w:t>
            </w:r>
          </w:p>
        </w:tc>
        <w:tc>
          <w:tcPr>
            <w:tcW w:w="1060" w:type="dxa"/>
            <w:shd w:val="clear" w:color="auto" w:fill="002060"/>
            <w:tcMar>
              <w:top w:w="36" w:type="dxa"/>
              <w:left w:w="54" w:type="dxa"/>
              <w:bottom w:w="54" w:type="dxa"/>
              <w:right w:w="36" w:type="dxa"/>
            </w:tcMar>
            <w:vAlign w:val="center"/>
            <w:hideMark/>
          </w:tcPr>
          <w:p w14:paraId="4A8362E4" w14:textId="3F43F48E" w:rsidR="00F36849" w:rsidRPr="004F33BF" w:rsidRDefault="00F36849" w:rsidP="00F36849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3,000</w:t>
            </w:r>
          </w:p>
        </w:tc>
      </w:tr>
      <w:tr w:rsidR="00C53E6B" w:rsidRPr="004F33BF" w14:paraId="72D7AF2A" w14:textId="77777777" w:rsidTr="00C53E6B">
        <w:trPr>
          <w:trHeight w:val="990"/>
        </w:trPr>
        <w:tc>
          <w:tcPr>
            <w:tcW w:w="2130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16CD3B58" w14:textId="08048184" w:rsidR="004F33BF" w:rsidRPr="004F33BF" w:rsidRDefault="004F33BF" w:rsidP="004F33BF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Fixed Costs (£)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A6A6015" w14:textId="7BF8F79C" w:rsidR="004F33BF" w:rsidRPr="004F33BF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900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DF4D98D" w14:textId="194025EB" w:rsidR="004F33BF" w:rsidRPr="004F33BF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900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54ABA7B" w14:textId="4CFB60CB" w:rsidR="004F33BF" w:rsidRPr="004F33BF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900</w:t>
            </w:r>
          </w:p>
        </w:tc>
        <w:tc>
          <w:tcPr>
            <w:tcW w:w="1060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EE0ECBB" w14:textId="7A6E2D8F" w:rsidR="004F33BF" w:rsidRPr="004F33BF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900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5E69914" w14:textId="0C0D2C0A" w:rsidR="004F33BF" w:rsidRPr="004F33BF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900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A8B5143" w14:textId="705F3C38" w:rsidR="004F33BF" w:rsidRPr="004F33BF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900</w:t>
            </w:r>
          </w:p>
        </w:tc>
        <w:tc>
          <w:tcPr>
            <w:tcW w:w="1060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6DB92545" w14:textId="10962037" w:rsidR="004F33BF" w:rsidRPr="004F33BF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900</w:t>
            </w:r>
          </w:p>
        </w:tc>
      </w:tr>
      <w:tr w:rsidR="00C53E6B" w:rsidRPr="004F33BF" w14:paraId="6A8A3007" w14:textId="77777777" w:rsidTr="00C53E6B">
        <w:trPr>
          <w:trHeight w:val="990"/>
        </w:trPr>
        <w:tc>
          <w:tcPr>
            <w:tcW w:w="2130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5767DC10" w14:textId="3A8A7FAB" w:rsidR="004F33BF" w:rsidRPr="004F33BF" w:rsidRDefault="004F33BF" w:rsidP="004F33BF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Variable Costs (£)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6722AC1" w14:textId="04473128" w:rsidR="004F33BF" w:rsidRPr="004F33BF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4DEF8E5" w14:textId="44CC0E31" w:rsidR="004F33BF" w:rsidRPr="004F33BF" w:rsidRDefault="00BD5725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8FF274F" w14:textId="230C22F1" w:rsidR="004F33BF" w:rsidRPr="004F33BF" w:rsidRDefault="00BD5725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5</w:t>
            </w:r>
            <w:r w:rsidR="004F33BF"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F93CB6F" w14:textId="3105AED3" w:rsidR="004F33BF" w:rsidRPr="004F33BF" w:rsidRDefault="00BD5725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3F00A9C" w14:textId="7B5A269F" w:rsidR="004F33BF" w:rsidRPr="004F33BF" w:rsidRDefault="00BD5725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05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AD3DFBC" w14:textId="2D8CD701" w:rsidR="004F33BF" w:rsidRPr="004F33BF" w:rsidRDefault="00BD5725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1</w:t>
            </w:r>
            <w:r w:rsidR="004F33BF"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060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4D3AF9B3" w14:textId="239CD4ED" w:rsidR="004F33BF" w:rsidRPr="004F33BF" w:rsidRDefault="00BD5725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15</w:t>
            </w:r>
            <w:r w:rsidR="004F33BF" w:rsidRPr="004F33BF">
              <w:rPr>
                <w:rFonts w:ascii="Trebuchet MS" w:hAnsi="Trebuchet MS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C53E6B" w:rsidRPr="004F33BF" w14:paraId="4C7BE0C9" w14:textId="77777777" w:rsidTr="00C53E6B">
        <w:trPr>
          <w:trHeight w:val="990"/>
        </w:trPr>
        <w:tc>
          <w:tcPr>
            <w:tcW w:w="2130" w:type="dxa"/>
            <w:tcBorders>
              <w:bottom w:val="single" w:sz="12" w:space="0" w:color="002060"/>
            </w:tcBorders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149FD30A" w14:textId="5A267CE2" w:rsidR="004F33BF" w:rsidRPr="004F33BF" w:rsidRDefault="004F33BF" w:rsidP="004F33BF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Total Costs (£)</w:t>
            </w:r>
          </w:p>
        </w:tc>
        <w:tc>
          <w:tcPr>
            <w:tcW w:w="1059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26FEC8A" w14:textId="6A5E98CC" w:rsidR="004F33BF" w:rsidRPr="00D96C2D" w:rsidRDefault="004F33BF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900</w:t>
            </w:r>
          </w:p>
        </w:tc>
        <w:tc>
          <w:tcPr>
            <w:tcW w:w="1059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AD25608" w14:textId="213353BD" w:rsidR="004F33BF" w:rsidRPr="00D96C2D" w:rsidRDefault="004F33BF" w:rsidP="00D96C2D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9</w:t>
            </w:r>
            <w:r w:rsidR="0091327A">
              <w:rPr>
                <w:rFonts w:ascii="Trebuchet MS" w:hAnsi="Trebuchet MS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059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23B39F6" w14:textId="0E4CE448" w:rsidR="004F33BF" w:rsidRPr="00D96C2D" w:rsidRDefault="0091327A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="003237E6">
              <w:rPr>
                <w:rFonts w:ascii="Trebuchet MS" w:hAnsi="Trebuchet MS"/>
                <w:b/>
                <w:color w:val="FF0000"/>
                <w:sz w:val="24"/>
                <w:szCs w:val="24"/>
              </w:rPr>
              <w:t>9</w:t>
            </w: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5</w:t>
            </w:r>
            <w:r w:rsidR="00D96C2D"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52B7008" w14:textId="69B04FFD" w:rsidR="004F33BF" w:rsidRPr="00D96C2D" w:rsidRDefault="0091327A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2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97</w:t>
            </w:r>
            <w:r w:rsidR="00D96C2D"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059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E759855" w14:textId="1DB7A521" w:rsidR="004F33BF" w:rsidRPr="00D96C2D" w:rsidRDefault="00D96C2D" w:rsidP="00D96C2D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3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="0091327A">
              <w:rPr>
                <w:rFonts w:ascii="Trebuchet MS" w:hAnsi="Trebuchet MS"/>
                <w:b/>
                <w:color w:val="FF0000"/>
                <w:sz w:val="24"/>
                <w:szCs w:val="24"/>
              </w:rPr>
              <w:t>0</w:t>
            </w: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059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061BBE9" w14:textId="5F58D2F7" w:rsidR="004F33BF" w:rsidRPr="00D96C2D" w:rsidRDefault="00D96C2D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3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="0091327A">
              <w:rPr>
                <w:rFonts w:ascii="Trebuchet MS" w:hAnsi="Trebuchet MS"/>
                <w:b/>
                <w:color w:val="FF0000"/>
                <w:sz w:val="24"/>
                <w:szCs w:val="24"/>
              </w:rPr>
              <w:t>02</w:t>
            </w: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0072BAFB" w14:textId="09E8F1B8" w:rsidR="004F33BF" w:rsidRPr="00D96C2D" w:rsidRDefault="00D96C2D" w:rsidP="004F33B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3</w:t>
            </w:r>
            <w:r w:rsidR="00BE60B8">
              <w:rPr>
                <w:rFonts w:ascii="Trebuchet MS" w:hAnsi="Trebuchet MS"/>
                <w:b/>
                <w:color w:val="FF0000"/>
                <w:sz w:val="24"/>
                <w:szCs w:val="24"/>
              </w:rPr>
              <w:t>,</w:t>
            </w: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0</w:t>
            </w:r>
            <w:r w:rsidR="0091327A">
              <w:rPr>
                <w:rFonts w:ascii="Trebuchet MS" w:hAnsi="Trebuchet MS"/>
                <w:b/>
                <w:color w:val="FF0000"/>
                <w:sz w:val="24"/>
                <w:szCs w:val="24"/>
              </w:rPr>
              <w:t>5</w:t>
            </w:r>
            <w:r w:rsidRPr="00D96C2D">
              <w:rPr>
                <w:rFonts w:ascii="Trebuchet MS" w:hAnsi="Trebuchet MS"/>
                <w:b/>
                <w:color w:val="FF0000"/>
                <w:sz w:val="24"/>
                <w:szCs w:val="24"/>
              </w:rPr>
              <w:t>0</w:t>
            </w:r>
          </w:p>
        </w:tc>
      </w:tr>
    </w:tbl>
    <w:p w14:paraId="6C19AB10" w14:textId="5353E7FC" w:rsidR="00BE60B8" w:rsidRPr="004E5D3F" w:rsidRDefault="00BE60B8" w:rsidP="00C53E6B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sectPr w:rsidR="00BE60B8" w:rsidRPr="004E5D3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A7913" w14:textId="77777777" w:rsidR="00BD38E1" w:rsidRDefault="00BD38E1" w:rsidP="001061B2">
      <w:pPr>
        <w:spacing w:after="0" w:line="240" w:lineRule="auto"/>
      </w:pPr>
      <w:r>
        <w:separator/>
      </w:r>
    </w:p>
  </w:endnote>
  <w:endnote w:type="continuationSeparator" w:id="0">
    <w:p w14:paraId="153782A1" w14:textId="77777777" w:rsidR="00BD38E1" w:rsidRDefault="00BD38E1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7B8C39C4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67263C01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5238C68F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121119FE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6E5AF4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0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121119FE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6E5AF4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1895A" w14:textId="77777777" w:rsidR="00BD38E1" w:rsidRDefault="00BD38E1" w:rsidP="001061B2">
      <w:pPr>
        <w:spacing w:after="0" w:line="240" w:lineRule="auto"/>
      </w:pPr>
      <w:r>
        <w:separator/>
      </w:r>
    </w:p>
  </w:footnote>
  <w:footnote w:type="continuationSeparator" w:id="0">
    <w:p w14:paraId="384D0C82" w14:textId="77777777" w:rsidR="00BD38E1" w:rsidRDefault="00BD38E1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31E6C744" w:rsidR="00414C26" w:rsidRPr="00891A69" w:rsidRDefault="008373A1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21C17D99">
          <wp:simplePos x="0" y="0"/>
          <wp:positionH relativeFrom="margin">
            <wp:posOffset>-213360</wp:posOffset>
          </wp:positionH>
          <wp:positionV relativeFrom="paragraph">
            <wp:posOffset>-449580</wp:posOffset>
          </wp:positionV>
          <wp:extent cx="6873240" cy="918210"/>
          <wp:effectExtent l="0" t="0" r="381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324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02B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5B107D2A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90860"/>
              <wp:effectExtent l="0" t="0" r="26035" b="1524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9086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7A68E" id="Sidebar" o:spid="_x0000_s1026" style="position:absolute;margin-left:0;margin-top:-34.5pt;width:54.95pt;height:841.8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E95"/>
    <w:multiLevelType w:val="hybridMultilevel"/>
    <w:tmpl w:val="3722A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81405">
    <w:abstractNumId w:val="0"/>
  </w:num>
  <w:num w:numId="2" w16cid:durableId="1310747082">
    <w:abstractNumId w:val="3"/>
  </w:num>
  <w:num w:numId="3" w16cid:durableId="178396707">
    <w:abstractNumId w:val="2"/>
  </w:num>
  <w:num w:numId="4" w16cid:durableId="35588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34769"/>
    <w:rsid w:val="00040042"/>
    <w:rsid w:val="000505BE"/>
    <w:rsid w:val="000749B4"/>
    <w:rsid w:val="00081814"/>
    <w:rsid w:val="00091D56"/>
    <w:rsid w:val="00092C4E"/>
    <w:rsid w:val="000C0428"/>
    <w:rsid w:val="000D4D95"/>
    <w:rsid w:val="000E3D29"/>
    <w:rsid w:val="000E45EA"/>
    <w:rsid w:val="000F5F2E"/>
    <w:rsid w:val="001013A8"/>
    <w:rsid w:val="00105E16"/>
    <w:rsid w:val="001061B2"/>
    <w:rsid w:val="00117096"/>
    <w:rsid w:val="00123472"/>
    <w:rsid w:val="0013511C"/>
    <w:rsid w:val="00144540"/>
    <w:rsid w:val="00160471"/>
    <w:rsid w:val="0016143B"/>
    <w:rsid w:val="00162457"/>
    <w:rsid w:val="00180141"/>
    <w:rsid w:val="001809CD"/>
    <w:rsid w:val="00180E4C"/>
    <w:rsid w:val="001A6407"/>
    <w:rsid w:val="002004C9"/>
    <w:rsid w:val="002035B4"/>
    <w:rsid w:val="00210921"/>
    <w:rsid w:val="00213232"/>
    <w:rsid w:val="002267D2"/>
    <w:rsid w:val="002453EC"/>
    <w:rsid w:val="00247740"/>
    <w:rsid w:val="00252C3D"/>
    <w:rsid w:val="00253185"/>
    <w:rsid w:val="00256F41"/>
    <w:rsid w:val="00265F6E"/>
    <w:rsid w:val="002746F4"/>
    <w:rsid w:val="002A57FB"/>
    <w:rsid w:val="002E143B"/>
    <w:rsid w:val="002F2F6E"/>
    <w:rsid w:val="003071B8"/>
    <w:rsid w:val="003237E6"/>
    <w:rsid w:val="00323CAA"/>
    <w:rsid w:val="00325753"/>
    <w:rsid w:val="00325D35"/>
    <w:rsid w:val="00326E0E"/>
    <w:rsid w:val="00330BD8"/>
    <w:rsid w:val="003315B7"/>
    <w:rsid w:val="0033559E"/>
    <w:rsid w:val="00373B4F"/>
    <w:rsid w:val="0038465E"/>
    <w:rsid w:val="00394D5F"/>
    <w:rsid w:val="003B1421"/>
    <w:rsid w:val="003D7F1C"/>
    <w:rsid w:val="003E6EB7"/>
    <w:rsid w:val="003F2AD4"/>
    <w:rsid w:val="003F33EB"/>
    <w:rsid w:val="00402630"/>
    <w:rsid w:val="00407B7E"/>
    <w:rsid w:val="00414C26"/>
    <w:rsid w:val="004214EA"/>
    <w:rsid w:val="004241B8"/>
    <w:rsid w:val="004369B7"/>
    <w:rsid w:val="00442CBB"/>
    <w:rsid w:val="00460ED8"/>
    <w:rsid w:val="00461041"/>
    <w:rsid w:val="004741C1"/>
    <w:rsid w:val="00476B72"/>
    <w:rsid w:val="00481A39"/>
    <w:rsid w:val="004A09FF"/>
    <w:rsid w:val="004B10DB"/>
    <w:rsid w:val="004C540C"/>
    <w:rsid w:val="004C782C"/>
    <w:rsid w:val="004E5D3F"/>
    <w:rsid w:val="004F33BF"/>
    <w:rsid w:val="00504125"/>
    <w:rsid w:val="00512C7B"/>
    <w:rsid w:val="00515ABA"/>
    <w:rsid w:val="00516F61"/>
    <w:rsid w:val="00520F1B"/>
    <w:rsid w:val="00525A7A"/>
    <w:rsid w:val="00540E3C"/>
    <w:rsid w:val="005415AD"/>
    <w:rsid w:val="0054181F"/>
    <w:rsid w:val="00544DE5"/>
    <w:rsid w:val="00557A1F"/>
    <w:rsid w:val="00560C4D"/>
    <w:rsid w:val="00562B82"/>
    <w:rsid w:val="00570B17"/>
    <w:rsid w:val="005751F7"/>
    <w:rsid w:val="00581761"/>
    <w:rsid w:val="005836C9"/>
    <w:rsid w:val="00583AE6"/>
    <w:rsid w:val="0058604D"/>
    <w:rsid w:val="005A1350"/>
    <w:rsid w:val="005A3AF5"/>
    <w:rsid w:val="005A6F35"/>
    <w:rsid w:val="005C35E2"/>
    <w:rsid w:val="005C45F8"/>
    <w:rsid w:val="005E486B"/>
    <w:rsid w:val="005F1217"/>
    <w:rsid w:val="005F5810"/>
    <w:rsid w:val="00607401"/>
    <w:rsid w:val="00613BAF"/>
    <w:rsid w:val="00621323"/>
    <w:rsid w:val="00637A8E"/>
    <w:rsid w:val="00640A55"/>
    <w:rsid w:val="00642032"/>
    <w:rsid w:val="0065300B"/>
    <w:rsid w:val="006532FC"/>
    <w:rsid w:val="00657AE6"/>
    <w:rsid w:val="00663D16"/>
    <w:rsid w:val="0068324F"/>
    <w:rsid w:val="00687628"/>
    <w:rsid w:val="00690255"/>
    <w:rsid w:val="00690833"/>
    <w:rsid w:val="0069555A"/>
    <w:rsid w:val="006957D6"/>
    <w:rsid w:val="006B455D"/>
    <w:rsid w:val="006D2613"/>
    <w:rsid w:val="006E39B3"/>
    <w:rsid w:val="006E5AF4"/>
    <w:rsid w:val="006E69AD"/>
    <w:rsid w:val="006F1519"/>
    <w:rsid w:val="00703280"/>
    <w:rsid w:val="00721E7C"/>
    <w:rsid w:val="0073120A"/>
    <w:rsid w:val="00733903"/>
    <w:rsid w:val="0074175D"/>
    <w:rsid w:val="007473C6"/>
    <w:rsid w:val="00763921"/>
    <w:rsid w:val="007648FA"/>
    <w:rsid w:val="00776C7E"/>
    <w:rsid w:val="007807AE"/>
    <w:rsid w:val="00795FCC"/>
    <w:rsid w:val="007970DF"/>
    <w:rsid w:val="007A0499"/>
    <w:rsid w:val="007B1FA6"/>
    <w:rsid w:val="007B40F1"/>
    <w:rsid w:val="007C4068"/>
    <w:rsid w:val="007C67CA"/>
    <w:rsid w:val="007E1AEF"/>
    <w:rsid w:val="007E4624"/>
    <w:rsid w:val="007E6FEC"/>
    <w:rsid w:val="007F07C1"/>
    <w:rsid w:val="008017FF"/>
    <w:rsid w:val="0080548D"/>
    <w:rsid w:val="00826568"/>
    <w:rsid w:val="008373A1"/>
    <w:rsid w:val="00860AEA"/>
    <w:rsid w:val="00860E2E"/>
    <w:rsid w:val="00867897"/>
    <w:rsid w:val="00870153"/>
    <w:rsid w:val="00891A69"/>
    <w:rsid w:val="00893B73"/>
    <w:rsid w:val="008A3D7C"/>
    <w:rsid w:val="008D0805"/>
    <w:rsid w:val="008F18A5"/>
    <w:rsid w:val="008F6D8E"/>
    <w:rsid w:val="0090422A"/>
    <w:rsid w:val="0091195A"/>
    <w:rsid w:val="0091327A"/>
    <w:rsid w:val="009137D6"/>
    <w:rsid w:val="00932DB9"/>
    <w:rsid w:val="00935346"/>
    <w:rsid w:val="00935CB5"/>
    <w:rsid w:val="009438BA"/>
    <w:rsid w:val="00961E6D"/>
    <w:rsid w:val="00974C5D"/>
    <w:rsid w:val="00986C84"/>
    <w:rsid w:val="00994932"/>
    <w:rsid w:val="00995BE7"/>
    <w:rsid w:val="009B4BBC"/>
    <w:rsid w:val="009C08DF"/>
    <w:rsid w:val="009C145C"/>
    <w:rsid w:val="009E1CB9"/>
    <w:rsid w:val="009E65D1"/>
    <w:rsid w:val="00A17057"/>
    <w:rsid w:val="00A2702B"/>
    <w:rsid w:val="00A31B7C"/>
    <w:rsid w:val="00A33944"/>
    <w:rsid w:val="00A422E1"/>
    <w:rsid w:val="00A42971"/>
    <w:rsid w:val="00A45754"/>
    <w:rsid w:val="00A75950"/>
    <w:rsid w:val="00A822F1"/>
    <w:rsid w:val="00AB0A0D"/>
    <w:rsid w:val="00AB6012"/>
    <w:rsid w:val="00AC30B2"/>
    <w:rsid w:val="00AD47BE"/>
    <w:rsid w:val="00AD5EC1"/>
    <w:rsid w:val="00AD721A"/>
    <w:rsid w:val="00AF38F6"/>
    <w:rsid w:val="00B065A8"/>
    <w:rsid w:val="00B126DE"/>
    <w:rsid w:val="00B132A1"/>
    <w:rsid w:val="00B141E9"/>
    <w:rsid w:val="00B2356E"/>
    <w:rsid w:val="00B25A7E"/>
    <w:rsid w:val="00B26272"/>
    <w:rsid w:val="00B3183F"/>
    <w:rsid w:val="00B56369"/>
    <w:rsid w:val="00B72FBB"/>
    <w:rsid w:val="00B7587A"/>
    <w:rsid w:val="00B826DC"/>
    <w:rsid w:val="00B83560"/>
    <w:rsid w:val="00B847B0"/>
    <w:rsid w:val="00B9593D"/>
    <w:rsid w:val="00BA6F17"/>
    <w:rsid w:val="00BB6604"/>
    <w:rsid w:val="00BD0B5B"/>
    <w:rsid w:val="00BD38E1"/>
    <w:rsid w:val="00BD5725"/>
    <w:rsid w:val="00BE4D0D"/>
    <w:rsid w:val="00BE60B8"/>
    <w:rsid w:val="00BF1FE5"/>
    <w:rsid w:val="00BF2F67"/>
    <w:rsid w:val="00BF4EC7"/>
    <w:rsid w:val="00C145DC"/>
    <w:rsid w:val="00C30E31"/>
    <w:rsid w:val="00C45084"/>
    <w:rsid w:val="00C53E6B"/>
    <w:rsid w:val="00C565ED"/>
    <w:rsid w:val="00C56E4D"/>
    <w:rsid w:val="00C57608"/>
    <w:rsid w:val="00C5787A"/>
    <w:rsid w:val="00C64A21"/>
    <w:rsid w:val="00C65945"/>
    <w:rsid w:val="00C7648D"/>
    <w:rsid w:val="00C87958"/>
    <w:rsid w:val="00C9687F"/>
    <w:rsid w:val="00CA58EF"/>
    <w:rsid w:val="00CB7CC7"/>
    <w:rsid w:val="00CC41D6"/>
    <w:rsid w:val="00CD440F"/>
    <w:rsid w:val="00CD4E58"/>
    <w:rsid w:val="00CE07C5"/>
    <w:rsid w:val="00CF2E34"/>
    <w:rsid w:val="00D024BF"/>
    <w:rsid w:val="00D03330"/>
    <w:rsid w:val="00D21E08"/>
    <w:rsid w:val="00D308E8"/>
    <w:rsid w:val="00D3370C"/>
    <w:rsid w:val="00D419D3"/>
    <w:rsid w:val="00D4298C"/>
    <w:rsid w:val="00D44E99"/>
    <w:rsid w:val="00D52430"/>
    <w:rsid w:val="00D62102"/>
    <w:rsid w:val="00D96C2D"/>
    <w:rsid w:val="00DC61E9"/>
    <w:rsid w:val="00DD2D41"/>
    <w:rsid w:val="00DD3D7D"/>
    <w:rsid w:val="00DE0023"/>
    <w:rsid w:val="00DF1EFE"/>
    <w:rsid w:val="00DF36CF"/>
    <w:rsid w:val="00E02DA6"/>
    <w:rsid w:val="00E136E2"/>
    <w:rsid w:val="00E406F2"/>
    <w:rsid w:val="00E4235F"/>
    <w:rsid w:val="00E525FB"/>
    <w:rsid w:val="00E60CEA"/>
    <w:rsid w:val="00E76D16"/>
    <w:rsid w:val="00E76E76"/>
    <w:rsid w:val="00E8541B"/>
    <w:rsid w:val="00E9200D"/>
    <w:rsid w:val="00EA20DB"/>
    <w:rsid w:val="00EC480D"/>
    <w:rsid w:val="00EE3207"/>
    <w:rsid w:val="00EF3E19"/>
    <w:rsid w:val="00EF6F98"/>
    <w:rsid w:val="00F05B87"/>
    <w:rsid w:val="00F0692F"/>
    <w:rsid w:val="00F0696A"/>
    <w:rsid w:val="00F25D40"/>
    <w:rsid w:val="00F27B37"/>
    <w:rsid w:val="00F303B2"/>
    <w:rsid w:val="00F318F1"/>
    <w:rsid w:val="00F36849"/>
    <w:rsid w:val="00F3723F"/>
    <w:rsid w:val="00F56537"/>
    <w:rsid w:val="00F6039B"/>
    <w:rsid w:val="00F609C9"/>
    <w:rsid w:val="00F655DB"/>
    <w:rsid w:val="00F676DC"/>
    <w:rsid w:val="00F90F43"/>
    <w:rsid w:val="00FA3FA3"/>
    <w:rsid w:val="00FA4457"/>
    <w:rsid w:val="00FB41EE"/>
    <w:rsid w:val="00FB7EEE"/>
    <w:rsid w:val="00FC54F2"/>
    <w:rsid w:val="00FD2BB6"/>
    <w:rsid w:val="00FE49E6"/>
    <w:rsid w:val="00FF101A"/>
    <w:rsid w:val="00FF286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E7C-93A4-4F4D-96DE-B7742035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16</cp:revision>
  <cp:lastPrinted>2017-09-29T13:53:00Z</cp:lastPrinted>
  <dcterms:created xsi:type="dcterms:W3CDTF">2019-05-01T11:13:00Z</dcterms:created>
  <dcterms:modified xsi:type="dcterms:W3CDTF">2024-07-05T21:24:00Z</dcterms:modified>
</cp:coreProperties>
</file>